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94C99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194C99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94C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E7893" w:rsidP="006E7893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67B00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โครงการ</w:t>
            </w:r>
            <w:r w:rsidRPr="00867B0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นำร่องตามแผนยุทธศาสตร์ความร่วมมือทางวิชาการระดับอุดมศึกษาระหว่างประเทศไทย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867B0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กับ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E7893" w:rsidRPr="003B7C5A" w:rsidRDefault="006E7893" w:rsidP="006E7893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ประเทศเพื่อนบ้าน </w:t>
            </w:r>
            <w:r w:rsidRPr="00867B0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(กัมพูชา ลาว เมียนมา เวียดนาม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</w:p>
        </w:tc>
      </w:tr>
      <w:tr w:rsidR="006E619C" w:rsidRPr="003B7C5A" w:rsidTr="00AF4588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6E619C" w:rsidRPr="003B7C5A" w:rsidRDefault="006E619C" w:rsidP="006E619C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นางสาวกนกพร นุ่มดี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78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610-5463</w:t>
            </w:r>
          </w:p>
        </w:tc>
      </w:tr>
      <w:tr w:rsidR="006E619C" w:rsidRPr="003B7C5A" w:rsidTr="00F62063">
        <w:tc>
          <w:tcPr>
            <w:tcW w:w="9626" w:type="dxa"/>
            <w:gridSpan w:val="2"/>
          </w:tcPr>
          <w:p w:rsidR="006E619C" w:rsidRPr="003F0CC5" w:rsidRDefault="006E619C" w:rsidP="006E61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นางสาวจิตรี คล้ำพงษ์</w:t>
            </w:r>
            <w:r w:rsidRPr="00501C2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78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610-5424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E7893" w:rsidRPr="006E619C" w:rsidRDefault="006E619C" w:rsidP="006E619C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สำนักงานคณะกรรมการการอุดมศึกษาได้จัดทำยุทธศาสตร์ความร่วมมือทางวิชาการระดับอุดมศึกษาระหว่างประเทศไทยกับประเทศเพื่อนบ้าน (กัมพูชา ลาว เมียนมา เวียดนาม) </w:t>
            </w:r>
            <w:r w:rsidRPr="002256B5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(พ.ศ.2558-2562) </w:t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>เพื่อใช้เป็นกรอบแนวทาง</w:t>
            </w:r>
            <w:r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br/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ในการดำเนินกิจกรรมเพื่อส่งเสริมความร่วมมือทางวิชาการระดับอุดมศึกษาระหว่างประเทศไทยกับประเทศเพื่อนบ้าน </w:t>
            </w:r>
            <w:r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br/>
            </w:r>
            <w:r w:rsidRPr="002256B5">
              <w:rPr>
                <w:rFonts w:ascii="TH SarabunPSK" w:hAnsi="TH SarabunPSK" w:cs="TH SarabunPSK"/>
                <w:snapToGrid w:val="0"/>
                <w:color w:val="000000"/>
                <w:spacing w:val="-4"/>
                <w:sz w:val="30"/>
                <w:szCs w:val="30"/>
                <w:cs/>
              </w:rPr>
              <w:t>โดยมุ่งให้การศึกษาเป็นกลไกสำคัญในการสร้างและสานต่อความร่วมมือ ความสัมพันธ์และความเข้าใจอันดีระหว่างกัน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จัดประชุมคณะกรรมการบริหารโครงการฯ</w:t>
                  </w:r>
                  <w:r w:rsidRPr="00EF423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เพื่อกำหนดแนวทางการดำเนินโครงการ ประจำปีงบประมาณ พ.ศ. 2561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jc w:val="thaiDistribute"/>
                  </w:pP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ประชุมชี้แจงแนวทางการดำเนินโครงการสำหรับสถาบันอุดมศึกษา/หน่วยงานหลักที่ได้รับมอบหมายให้ดำเนินโครงการ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jc w:val="thaiDistribute"/>
                  </w:pPr>
                  <w:r w:rsidRPr="00EF423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สถาบันอุดมศึกษา/หน่วยงานหลัก</w:t>
                  </w:r>
                  <w:r w:rsidRPr="00EF42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จัดส่งข้อเสนอโครงการตามเกณฑ์ที่กำหนด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jc w:val="thaiDistribute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จัดสรรงบประมาณสนับสนุนดำเนินโครงการ</w:t>
                  </w:r>
                </w:p>
              </w:tc>
            </w:tr>
            <w:tr w:rsidR="006E7893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E7893" w:rsidRPr="003F0CC5" w:rsidRDefault="006E7893" w:rsidP="006E789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6E7893" w:rsidRPr="00EF423C" w:rsidRDefault="006E7893" w:rsidP="006E7893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ติดตามประเมินผลการดำเนินงาน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6E7893" w:rsidRDefault="006E7893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6E7893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1A7690" w:rsidRDefault="001A7690" w:rsidP="008B0D76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bookmarkStart w:id="0" w:name="_GoBack"/>
                  <w:r w:rsidRPr="001A7690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โครงการ</w:t>
                  </w: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นำร่องตามแผนยุทธศาสตร์ความร่วมมือทาง</w:t>
                  </w:r>
                  <w:r w:rsidRPr="001A7690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1A7690" w:rsidRPr="001A7690" w:rsidRDefault="001A7690" w:rsidP="008B0D76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วิชาการระดับอุดมศึกษาระหว่างประเทศไทย กับ</w:t>
                  </w:r>
                </w:p>
                <w:p w:rsidR="001A7690" w:rsidRPr="001A7690" w:rsidRDefault="001A7690" w:rsidP="008B0D76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A7690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ประเทศเพื่อนบ้าน</w:t>
                  </w:r>
                  <w:r w:rsidRPr="001A769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(กัมพูชา ลาว เมียนมา เวียดนาม)</w:t>
                  </w:r>
                  <w:bookmarkEnd w:id="0"/>
                </w:p>
              </w:tc>
              <w:tc>
                <w:tcPr>
                  <w:tcW w:w="1113" w:type="dxa"/>
                </w:tcPr>
                <w:p w:rsidR="00F27EE1" w:rsidRPr="001A7690" w:rsidRDefault="00671D65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D8D" w:rsidRDefault="00303D8D">
      <w:r>
        <w:separator/>
      </w:r>
    </w:p>
  </w:endnote>
  <w:endnote w:type="continuationSeparator" w:id="0">
    <w:p w:rsidR="00303D8D" w:rsidRDefault="0030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D8D" w:rsidRDefault="00303D8D">
      <w:r>
        <w:separator/>
      </w:r>
    </w:p>
  </w:footnote>
  <w:footnote w:type="continuationSeparator" w:id="0">
    <w:p w:rsidR="00303D8D" w:rsidRDefault="00303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94C9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94C9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C99" w:rsidRDefault="00194C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17C40"/>
    <w:rsid w:val="00135353"/>
    <w:rsid w:val="00154194"/>
    <w:rsid w:val="00185E58"/>
    <w:rsid w:val="00194C99"/>
    <w:rsid w:val="001A7690"/>
    <w:rsid w:val="001B140F"/>
    <w:rsid w:val="001B7B75"/>
    <w:rsid w:val="001C07B4"/>
    <w:rsid w:val="001C18FF"/>
    <w:rsid w:val="001C2A69"/>
    <w:rsid w:val="001C39D5"/>
    <w:rsid w:val="001D2FDE"/>
    <w:rsid w:val="00251664"/>
    <w:rsid w:val="00262AC7"/>
    <w:rsid w:val="002632AB"/>
    <w:rsid w:val="00266EF2"/>
    <w:rsid w:val="002D0F9B"/>
    <w:rsid w:val="002D2958"/>
    <w:rsid w:val="002D67F4"/>
    <w:rsid w:val="002F054A"/>
    <w:rsid w:val="002F0A94"/>
    <w:rsid w:val="00303D8D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F7866"/>
    <w:rsid w:val="00516FD7"/>
    <w:rsid w:val="005437F6"/>
    <w:rsid w:val="00546DE3"/>
    <w:rsid w:val="005725B6"/>
    <w:rsid w:val="0057610F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71D65"/>
    <w:rsid w:val="00680463"/>
    <w:rsid w:val="00682347"/>
    <w:rsid w:val="00690952"/>
    <w:rsid w:val="006C2351"/>
    <w:rsid w:val="006E619C"/>
    <w:rsid w:val="006E7893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B0D76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1E20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14A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64827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B21C2-2B4E-475C-BC13-B48FAC580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47</cp:revision>
  <cp:lastPrinted>2016-05-16T09:06:00Z</cp:lastPrinted>
  <dcterms:created xsi:type="dcterms:W3CDTF">2016-05-12T07:03:00Z</dcterms:created>
  <dcterms:modified xsi:type="dcterms:W3CDTF">2018-03-08T07:07:00Z</dcterms:modified>
</cp:coreProperties>
</file>